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7"/>
        <w:gridCol w:w="119"/>
        <w:gridCol w:w="982"/>
        <w:gridCol w:w="1"/>
        <w:gridCol w:w="542"/>
        <w:gridCol w:w="467"/>
        <w:gridCol w:w="148"/>
        <w:gridCol w:w="1153"/>
        <w:gridCol w:w="285"/>
        <w:gridCol w:w="633"/>
        <w:gridCol w:w="395"/>
        <w:gridCol w:w="3"/>
        <w:gridCol w:w="132"/>
        <w:gridCol w:w="1053"/>
        <w:gridCol w:w="391"/>
        <w:gridCol w:w="1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75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40" w:lineRule="exact"/>
              <w:ind w:right="0" w:rightChars="0"/>
              <w:jc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  <w:t>凤冈县锌硒康养（集团）有限公司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875" w:type="dxa"/>
            <w:gridSpan w:val="1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报名序号(统一由工作人员编写）: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入党\团时间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是否为在职人员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35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现工作单位是否同意报考</w:t>
            </w:r>
          </w:p>
        </w:tc>
        <w:tc>
          <w:tcPr>
            <w:tcW w:w="5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4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是否符合报考岗位所要求的资格条件</w:t>
            </w:r>
          </w:p>
        </w:tc>
        <w:tc>
          <w:tcPr>
            <w:tcW w:w="4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工作简历</w:t>
            </w:r>
          </w:p>
        </w:tc>
        <w:tc>
          <w:tcPr>
            <w:tcW w:w="7868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8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</w:p>
        </w:tc>
        <w:tc>
          <w:tcPr>
            <w:tcW w:w="3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3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招聘岗位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报名信息确认：以上信息均为本人真实情况，若有虚假、遗漏、错误，责任自负。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考生（委托人）签名：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审核人（签名）：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年   月   日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领导小组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复审意见</w:t>
            </w:r>
          </w:p>
        </w:tc>
        <w:tc>
          <w:tcPr>
            <w:tcW w:w="3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年    月    日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（盖章）</w:t>
            </w:r>
          </w:p>
        </w:tc>
      </w:tr>
    </w:tbl>
    <w:p>
      <w:pPr/>
    </w:p>
    <w:sectPr>
      <w:pgSz w:w="11906" w:h="16838"/>
      <w:pgMar w:top="1531" w:right="1474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747C"/>
    <w:rsid w:val="180542EA"/>
    <w:rsid w:val="585674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2020-12-07T06:25:00Z</dcterms:created>
  <dc:creator>Administrator</dc:creator>
  <cp:lastModifiedBy>Administrator</cp:lastModifiedBy>
  <dcterms:modified xsi:type="dcterms:W3CDTF">2020-12-07T06:26:31Z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