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贵州省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青年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就业见习登记表</w:t>
      </w:r>
    </w:p>
    <w:p>
      <w:pPr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年度）</w:t>
      </w:r>
    </w:p>
    <w:tbl>
      <w:tblPr>
        <w:tblStyle w:val="2"/>
        <w:tblpPr w:leftFromText="180" w:rightFromText="180" w:vertAnchor="page" w:horzAnchor="page" w:tblpX="1459" w:tblpY="4274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是否服从调剂  □服从  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学校所在省（区、市）：                     学校名称：</w:t>
      </w:r>
    </w:p>
    <w:p>
      <w:pPr>
        <w:rPr>
          <w:rFonts w:asciiTheme="majorEastAsia" w:hAnsiTheme="majorEastAsia" w:eastAsiaTheme="majorEastAsia" w:cstheme="majorEastAsia"/>
          <w:b/>
        </w:rPr>
      </w:pPr>
    </w:p>
    <w:tbl>
      <w:tblPr>
        <w:tblStyle w:val="2"/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招募单位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贵州省引导和鼓励高校毕业生面向基层就业工作办公室制       （此表可复制）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DE3OTg4M2UyYTBiNGYzYTYyZDcyMGUyODA1MTUifQ=="/>
  </w:docVars>
  <w:rsids>
    <w:rsidRoot w:val="2B095AC2"/>
    <w:rsid w:val="00AF52BF"/>
    <w:rsid w:val="00BA7306"/>
    <w:rsid w:val="012909D0"/>
    <w:rsid w:val="02C16989"/>
    <w:rsid w:val="0BD5368B"/>
    <w:rsid w:val="10445633"/>
    <w:rsid w:val="12EC3A00"/>
    <w:rsid w:val="1A846FA9"/>
    <w:rsid w:val="1AAC690F"/>
    <w:rsid w:val="1E671B3E"/>
    <w:rsid w:val="276433D5"/>
    <w:rsid w:val="2B095AC2"/>
    <w:rsid w:val="2BD66411"/>
    <w:rsid w:val="2E9C6AEC"/>
    <w:rsid w:val="3717087D"/>
    <w:rsid w:val="3779269E"/>
    <w:rsid w:val="41E362FD"/>
    <w:rsid w:val="48875EE9"/>
    <w:rsid w:val="55196B1F"/>
    <w:rsid w:val="56095D51"/>
    <w:rsid w:val="59E242B8"/>
    <w:rsid w:val="61B35185"/>
    <w:rsid w:val="68F43EC0"/>
    <w:rsid w:val="6C74480E"/>
    <w:rsid w:val="6D535020"/>
    <w:rsid w:val="73CF1034"/>
    <w:rsid w:val="75CC7442"/>
    <w:rsid w:val="7BA93A6E"/>
    <w:rsid w:val="7CE63F4C"/>
    <w:rsid w:val="7D193800"/>
    <w:rsid w:val="7E1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327</Words>
  <Characters>330</Characters>
  <Lines>7</Lines>
  <Paragraphs>2</Paragraphs>
  <TotalTime>5</TotalTime>
  <ScaleCrop>false</ScaleCrop>
  <LinksUpToDate>false</LinksUpToDate>
  <CharactersWithSpaces>416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杨</cp:lastModifiedBy>
  <cp:lastPrinted>2008-12-31T17:47:00Z</cp:lastPrinted>
  <dcterms:modified xsi:type="dcterms:W3CDTF">2023-03-31T07:53:12Z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3EA8B8D0B6C74A4986E875ECFEE5DBB8</vt:lpwstr>
  </property>
</Properties>
</file>